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B0579B" w:rsidRDefault="006D289A" w:rsidP="00B0579B">
      <w:pPr>
        <w:contextualSpacing/>
        <w:jc w:val="center"/>
        <w:rPr>
          <w:rFonts w:asciiTheme="majorHAnsi" w:hAnsiTheme="majorHAnsi"/>
          <w:sz w:val="10"/>
        </w:rPr>
      </w:pPr>
    </w:p>
    <w:p w:rsidR="006D289A" w:rsidRDefault="00B91A54" w:rsidP="00B0579B">
      <w:pPr>
        <w:contextualSpacing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A</w:t>
      </w:r>
      <w:r w:rsidR="006E72C9">
        <w:rPr>
          <w:rFonts w:asciiTheme="majorHAnsi" w:hAnsiTheme="majorHAnsi"/>
          <w:b/>
          <w:sz w:val="32"/>
        </w:rPr>
        <w:t>U</w:t>
      </w:r>
      <w:bookmarkStart w:id="0" w:name="_GoBack"/>
      <w:bookmarkEnd w:id="0"/>
      <w:r>
        <w:rPr>
          <w:rFonts w:asciiTheme="majorHAnsi" w:hAnsiTheme="majorHAnsi"/>
          <w:b/>
          <w:sz w:val="32"/>
        </w:rPr>
        <w:t>XILIARY MACHINERY MONTHLY REPORT</w:t>
      </w:r>
    </w:p>
    <w:p w:rsidR="00B91A54" w:rsidRPr="00B91A54" w:rsidRDefault="00B91A54" w:rsidP="00B0579B">
      <w:pPr>
        <w:contextualSpacing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TO BE SENT TO THE SHIP MANAGEMENT TEAM MONTHLY</w:t>
      </w:r>
    </w:p>
    <w:p w:rsidR="00E958CF" w:rsidRPr="00B0579B" w:rsidRDefault="00E958CF" w:rsidP="00B0579B">
      <w:pPr>
        <w:contextualSpacing/>
        <w:jc w:val="center"/>
        <w:rPr>
          <w:rFonts w:asciiTheme="majorHAnsi" w:hAnsiTheme="majorHAnsi"/>
          <w:sz w:val="16"/>
        </w:rPr>
      </w:pPr>
    </w:p>
    <w:tbl>
      <w:tblPr>
        <w:tblW w:w="106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"/>
        <w:gridCol w:w="87"/>
        <w:gridCol w:w="8"/>
        <w:gridCol w:w="1207"/>
        <w:gridCol w:w="35"/>
        <w:gridCol w:w="64"/>
        <w:gridCol w:w="202"/>
        <w:gridCol w:w="93"/>
        <w:gridCol w:w="641"/>
        <w:gridCol w:w="331"/>
        <w:gridCol w:w="120"/>
        <w:gridCol w:w="12"/>
        <w:gridCol w:w="100"/>
        <w:gridCol w:w="296"/>
        <w:gridCol w:w="714"/>
        <w:gridCol w:w="275"/>
        <w:gridCol w:w="101"/>
        <w:gridCol w:w="371"/>
        <w:gridCol w:w="223"/>
        <w:gridCol w:w="150"/>
        <w:gridCol w:w="21"/>
        <w:gridCol w:w="531"/>
        <w:gridCol w:w="367"/>
        <w:gridCol w:w="338"/>
        <w:gridCol w:w="277"/>
        <w:gridCol w:w="507"/>
        <w:gridCol w:w="180"/>
        <w:gridCol w:w="88"/>
        <w:gridCol w:w="479"/>
        <w:gridCol w:w="392"/>
        <w:gridCol w:w="215"/>
        <w:gridCol w:w="132"/>
        <w:gridCol w:w="91"/>
        <w:gridCol w:w="623"/>
        <w:gridCol w:w="868"/>
      </w:tblGrid>
      <w:tr w:rsidR="00B0579B" w:rsidRPr="00B0579B" w:rsidTr="00B0579B">
        <w:tc>
          <w:tcPr>
            <w:tcW w:w="10690" w:type="dxa"/>
            <w:gridSpan w:val="3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right" w:pos="10440"/>
              </w:tabs>
              <w:suppressAutoHyphens/>
              <w:spacing w:before="90" w:line="180" w:lineRule="auto"/>
              <w:rPr>
                <w:rFonts w:asciiTheme="majorHAnsi" w:hAnsiTheme="majorHAnsi" w:cs="Tahoma"/>
                <w:spacing w:val="-2"/>
                <w:sz w:val="2"/>
              </w:rPr>
            </w:pPr>
          </w:p>
          <w:p w:rsidR="00B0579B" w:rsidRPr="00B0579B" w:rsidRDefault="00B0579B" w:rsidP="00B0579B">
            <w:pPr>
              <w:pStyle w:val="Header"/>
              <w:tabs>
                <w:tab w:val="left" w:pos="-720"/>
              </w:tabs>
              <w:suppressAutoHyphens/>
              <w:spacing w:line="180" w:lineRule="auto"/>
              <w:rPr>
                <w:rFonts w:asciiTheme="majorHAnsi" w:hAnsiTheme="majorHAnsi" w:cs="Tahoma"/>
                <w:spacing w:val="-3"/>
              </w:rPr>
            </w:pPr>
            <w:r w:rsidRPr="00B0579B">
              <w:rPr>
                <w:rFonts w:asciiTheme="majorHAnsi" w:hAnsiTheme="majorHAnsi" w:cs="Tahoma"/>
                <w:spacing w:val="-3"/>
              </w:rPr>
              <w:t>M/V: ___________________</w:t>
            </w:r>
            <w:r w:rsidRPr="00B0579B">
              <w:rPr>
                <w:rFonts w:asciiTheme="majorHAnsi" w:hAnsiTheme="majorHAnsi" w:cs="Tahoma"/>
                <w:spacing w:val="-3"/>
              </w:rPr>
              <w:tab/>
            </w:r>
            <w:r>
              <w:rPr>
                <w:rFonts w:asciiTheme="majorHAnsi" w:hAnsiTheme="majorHAnsi" w:cs="Tahoma"/>
                <w:spacing w:val="-3"/>
              </w:rPr>
              <w:t xml:space="preserve">Month Ending: </w:t>
            </w:r>
            <w:r w:rsidRPr="00B0579B">
              <w:rPr>
                <w:rFonts w:asciiTheme="majorHAnsi" w:hAnsiTheme="majorHAnsi" w:cs="Tahoma"/>
                <w:spacing w:val="-3"/>
              </w:rPr>
              <w:t>___________________</w:t>
            </w:r>
            <w:r w:rsidRPr="00B0579B">
              <w:rPr>
                <w:rFonts w:asciiTheme="majorHAnsi" w:hAnsiTheme="majorHAnsi" w:cs="Tahoma"/>
                <w:spacing w:val="-3"/>
              </w:rPr>
              <w:tab/>
            </w:r>
            <w:r w:rsidRPr="00B0579B">
              <w:rPr>
                <w:rFonts w:asciiTheme="majorHAnsi" w:hAnsiTheme="majorHAnsi" w:cs="Tahoma"/>
                <w:spacing w:val="-3"/>
              </w:rPr>
              <w:tab/>
            </w:r>
            <w:r w:rsidRPr="00B0579B">
              <w:rPr>
                <w:rFonts w:asciiTheme="majorHAnsi" w:hAnsiTheme="majorHAnsi" w:cs="Tahoma"/>
                <w:spacing w:val="-3"/>
              </w:rPr>
              <w:tab/>
            </w:r>
            <w:r w:rsidRPr="00B0579B">
              <w:rPr>
                <w:rFonts w:asciiTheme="majorHAnsi" w:hAnsiTheme="majorHAnsi" w:cs="Tahoma"/>
                <w:spacing w:val="-3"/>
                <w:sz w:val="12"/>
              </w:rPr>
              <w:tab/>
            </w:r>
            <w:r w:rsidRPr="00B0579B">
              <w:rPr>
                <w:rFonts w:asciiTheme="majorHAnsi" w:hAnsiTheme="majorHAnsi" w:cs="Tahoma"/>
                <w:spacing w:val="-3"/>
                <w:sz w:val="12"/>
              </w:rPr>
              <w:tab/>
            </w:r>
            <w:r w:rsidRPr="00B0579B">
              <w:rPr>
                <w:rFonts w:asciiTheme="majorHAnsi" w:hAnsiTheme="majorHAnsi" w:cs="Tahoma"/>
                <w:spacing w:val="-3"/>
                <w:sz w:val="12"/>
              </w:rPr>
              <w:tab/>
            </w:r>
          </w:p>
        </w:tc>
      </w:tr>
      <w:tr w:rsidR="00B0579B" w:rsidRPr="00B0579B" w:rsidTr="00B0579B">
        <w:tc>
          <w:tcPr>
            <w:tcW w:w="3339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GENERATOR ENGINE HOURS</w:t>
            </w:r>
          </w:p>
        </w:tc>
        <w:tc>
          <w:tcPr>
            <w:tcW w:w="2794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CONN ROD BOLTS</w:t>
            </w:r>
          </w:p>
        </w:tc>
        <w:tc>
          <w:tcPr>
            <w:tcW w:w="2975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GOVERNOR DRIVE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ALTERNATOR ELECTRICAL</w:t>
            </w:r>
          </w:p>
        </w:tc>
      </w:tr>
      <w:tr w:rsidR="00B0579B" w:rsidRPr="00B0579B" w:rsidTr="00B0579B">
        <w:tc>
          <w:tcPr>
            <w:tcW w:w="551" w:type="dxa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M/C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HRS</w:t>
            </w:r>
          </w:p>
        </w:tc>
        <w:tc>
          <w:tcPr>
            <w:tcW w:w="148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HRS SINCE LAST REPORT</w:t>
            </w:r>
          </w:p>
        </w:tc>
        <w:tc>
          <w:tcPr>
            <w:tcW w:w="139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HRS</w:t>
            </w: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DATE FITTED</w:t>
            </w: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HRS</w:t>
            </w: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DATE FITTED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P.M. CARRIED OUT. HRS.</w:t>
            </w:r>
          </w:p>
        </w:tc>
      </w:tr>
      <w:tr w:rsidR="00B0579B" w:rsidRPr="00B0579B" w:rsidTr="00B0579B">
        <w:tc>
          <w:tcPr>
            <w:tcW w:w="551" w:type="dxa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551" w:type="dxa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2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3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10690" w:type="dxa"/>
            <w:gridSpan w:val="3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HOURS RUN SINCE LAST OVERHAUL</w:t>
            </w: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M/C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OHAUL</w:t>
            </w:r>
          </w:p>
          <w:p w:rsidR="00B0579B" w:rsidRPr="00B0579B" w:rsidRDefault="00B0579B" w:rsidP="00B0579B">
            <w:pPr>
              <w:tabs>
                <w:tab w:val="right" w:pos="1002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  <w:p w:rsidR="00B0579B" w:rsidRPr="00B0579B" w:rsidRDefault="00B0579B" w:rsidP="00B0579B">
            <w:pPr>
              <w:tabs>
                <w:tab w:val="right" w:pos="1002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5000 </w:t>
            </w: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133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OHAUL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  <w:p w:rsidR="00B0579B" w:rsidRPr="00B0579B" w:rsidRDefault="00B0579B" w:rsidP="00B0579B">
            <w:pPr>
              <w:tabs>
                <w:tab w:val="right" w:pos="1091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20,000 </w:t>
            </w: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124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OIL CHANGE</w:t>
            </w:r>
          </w:p>
          <w:p w:rsidR="00B0579B" w:rsidRPr="00B0579B" w:rsidRDefault="00B0579B" w:rsidP="00B0579B">
            <w:pPr>
              <w:tabs>
                <w:tab w:val="right" w:pos="1002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FILTERS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  <w:p w:rsidR="00B0579B" w:rsidRPr="00B0579B" w:rsidRDefault="00B0579B" w:rsidP="00B0579B">
            <w:pPr>
              <w:tabs>
                <w:tab w:val="right" w:pos="901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500 </w:t>
            </w: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FUEL V/VS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  <w:p w:rsidR="00B0579B" w:rsidRPr="00B0579B" w:rsidRDefault="00B0579B" w:rsidP="00B0579B">
            <w:pPr>
              <w:tabs>
                <w:tab w:val="right" w:pos="996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1500 </w:t>
            </w: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FUEL PUMPS</w:t>
            </w:r>
          </w:p>
          <w:p w:rsidR="00B0579B" w:rsidRPr="00B0579B" w:rsidRDefault="00B0579B" w:rsidP="00B0579B">
            <w:pPr>
              <w:tabs>
                <w:tab w:val="right" w:pos="811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Hrs</w:t>
            </w:r>
            <w:proofErr w:type="spellEnd"/>
          </w:p>
        </w:tc>
        <w:tc>
          <w:tcPr>
            <w:tcW w:w="280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579B" w:rsidRPr="00B0579B" w:rsidRDefault="00B0579B" w:rsidP="00B0579B">
            <w:pPr>
              <w:tabs>
                <w:tab w:val="center" w:pos="1277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TURBO-CHARGER HOURS</w:t>
            </w: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42" w:type="dxa"/>
            <w:gridSpan w:val="2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31" w:type="dxa"/>
            <w:gridSpan w:val="5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42" w:type="dxa"/>
            <w:gridSpan w:val="5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141" w:type="dxa"/>
            <w:gridSpan w:val="6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36" w:type="dxa"/>
            <w:gridSpan w:val="3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52" w:type="dxa"/>
            <w:gridSpan w:val="4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OHAUL</w:t>
            </w: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BEARINGS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DATE FITTED</w:t>
            </w: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4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4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10690" w:type="dxa"/>
            <w:gridSpan w:val="3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579B" w:rsidRPr="00B0579B" w:rsidRDefault="00B0579B" w:rsidP="00B0579B">
            <w:pPr>
              <w:tabs>
                <w:tab w:val="center" w:pos="5223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M/C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MAX SAFE LOAD CAPACITY (KW)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POWER CARDS LAST TAKEN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COOLERS LAST CLEANED </w:t>
            </w:r>
          </w:p>
          <w:p w:rsidR="00B0579B" w:rsidRPr="00B0579B" w:rsidRDefault="00B0579B" w:rsidP="00B0579B">
            <w:pPr>
              <w:tabs>
                <w:tab w:val="right" w:pos="1443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CHAIN TENSIONING</w:t>
            </w:r>
          </w:p>
          <w:p w:rsidR="00B0579B" w:rsidRPr="00B0579B" w:rsidRDefault="00B0579B" w:rsidP="00B0579B">
            <w:pPr>
              <w:tabs>
                <w:tab w:val="right" w:pos="1443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CONROD OVALITIES CHECKED </w:t>
            </w:r>
          </w:p>
          <w:p w:rsidR="00B0579B" w:rsidRPr="00B0579B" w:rsidRDefault="00B0579B" w:rsidP="00B0579B">
            <w:pPr>
              <w:tabs>
                <w:tab w:val="right" w:pos="1620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C/WEB DEFLECTION</w:t>
            </w:r>
          </w:p>
          <w:p w:rsidR="00B0579B" w:rsidRPr="00B0579B" w:rsidRDefault="00B0579B" w:rsidP="00B0579B">
            <w:pPr>
              <w:tabs>
                <w:tab w:val="right" w:pos="1464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1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2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3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10690" w:type="dxa"/>
            <w:gridSpan w:val="3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579B" w:rsidRPr="00B0579B" w:rsidRDefault="00B0579B" w:rsidP="00B0579B">
            <w:pPr>
              <w:tabs>
                <w:tab w:val="center" w:pos="5223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REEFER MACHINERY</w:t>
            </w:r>
          </w:p>
        </w:tc>
      </w:tr>
      <w:tr w:rsidR="00B0579B" w:rsidRPr="00B0579B" w:rsidTr="00B0579B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M/C</w:t>
            </w: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HRS</w:t>
            </w:r>
          </w:p>
        </w:tc>
        <w:tc>
          <w:tcPr>
            <w:tcW w:w="139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HRS. SINCE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REPORT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ALARMS/SHUT-DOWNS TESTED</w:t>
            </w:r>
          </w:p>
          <w:p w:rsidR="00B0579B" w:rsidRPr="00B0579B" w:rsidRDefault="00B0579B" w:rsidP="00B0579B">
            <w:pPr>
              <w:tabs>
                <w:tab w:val="right" w:pos="1245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663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LAST LEAK TEST</w:t>
            </w: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</w:p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DATE</w:t>
            </w: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COOLERS CLEANED</w:t>
            </w:r>
          </w:p>
          <w:p w:rsidR="00B0579B" w:rsidRPr="00B0579B" w:rsidRDefault="00B0579B" w:rsidP="00B0579B">
            <w:pPr>
              <w:tabs>
                <w:tab w:val="right" w:pos="1062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DRIERS RENEWED</w:t>
            </w:r>
          </w:p>
          <w:p w:rsidR="00B0579B" w:rsidRPr="00B0579B" w:rsidRDefault="00B0579B" w:rsidP="00B0579B">
            <w:pPr>
              <w:tabs>
                <w:tab w:val="right" w:pos="1156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COMPRESSOR OVERHAUL LAST</w:t>
            </w:r>
          </w:p>
          <w:p w:rsidR="00B0579B" w:rsidRPr="00B0579B" w:rsidRDefault="00B0579B" w:rsidP="00B0579B">
            <w:pPr>
              <w:tabs>
                <w:tab w:val="right" w:pos="1241"/>
              </w:tabs>
              <w:suppressAutoHyphens/>
              <w:spacing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(HRS)</w:t>
            </w:r>
          </w:p>
        </w:tc>
      </w:tr>
      <w:tr w:rsidR="00B0579B" w:rsidRPr="00B0579B" w:rsidTr="00B0579B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63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2</w:t>
            </w: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63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3</w:t>
            </w: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663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3451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Freon 22 Stock Brought Forward</w:t>
            </w:r>
          </w:p>
        </w:tc>
        <w:tc>
          <w:tcPr>
            <w:tcW w:w="213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788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Kgs. Consumed</w:t>
            </w:r>
          </w:p>
        </w:tc>
        <w:tc>
          <w:tcPr>
            <w:tcW w:w="232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3451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right" w:pos="321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ab/>
              <w:t xml:space="preserve">Supplied         </w:t>
            </w:r>
          </w:p>
        </w:tc>
        <w:tc>
          <w:tcPr>
            <w:tcW w:w="213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788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Remaining</w:t>
            </w:r>
          </w:p>
        </w:tc>
        <w:tc>
          <w:tcPr>
            <w:tcW w:w="232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3451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Calcium Chloride Stock Brought Forward</w:t>
            </w:r>
          </w:p>
        </w:tc>
        <w:tc>
          <w:tcPr>
            <w:tcW w:w="213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788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Kgs Consumed</w:t>
            </w:r>
          </w:p>
        </w:tc>
        <w:tc>
          <w:tcPr>
            <w:tcW w:w="232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3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right" w:pos="321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ab/>
              <w:t xml:space="preserve">Supplied         </w:t>
            </w:r>
          </w:p>
        </w:tc>
        <w:tc>
          <w:tcPr>
            <w:tcW w:w="2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Total Remaining</w:t>
            </w:r>
          </w:p>
        </w:tc>
        <w:tc>
          <w:tcPr>
            <w:tcW w:w="2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5208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 w:after="54" w:line="180" w:lineRule="auto"/>
              <w:ind w:left="2880" w:hanging="2880"/>
              <w:jc w:val="center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PRODUCT NAME</w:t>
            </w:r>
          </w:p>
        </w:tc>
        <w:tc>
          <w:tcPr>
            <w:tcW w:w="2414" w:type="dxa"/>
            <w:gridSpan w:val="8"/>
            <w:tcBorders>
              <w:top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3068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2154" w:type="dxa"/>
            <w:gridSpan w:val="7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734" w:type="dxa"/>
            <w:gridSpan w:val="2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320" w:type="dxa"/>
            <w:gridSpan w:val="9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414" w:type="dxa"/>
            <w:gridSpan w:val="8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3068" w:type="dxa"/>
            <w:gridSpan w:val="9"/>
            <w:tcBorders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2154" w:type="dxa"/>
            <w:gridSpan w:val="7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Cooling Water Treatment</w:t>
            </w:r>
          </w:p>
        </w:tc>
        <w:tc>
          <w:tcPr>
            <w:tcW w:w="734" w:type="dxa"/>
            <w:gridSpan w:val="2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320" w:type="dxa"/>
            <w:gridSpan w:val="9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414" w:type="dxa"/>
            <w:gridSpan w:val="8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Months</w:t>
            </w:r>
            <w:proofErr w:type="spellEnd"/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 Supply Remaining</w:t>
            </w:r>
          </w:p>
        </w:tc>
        <w:tc>
          <w:tcPr>
            <w:tcW w:w="3068" w:type="dxa"/>
            <w:gridSpan w:val="9"/>
            <w:tcBorders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2154" w:type="dxa"/>
            <w:gridSpan w:val="7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Boiler Water Treatment</w:t>
            </w:r>
          </w:p>
        </w:tc>
        <w:tc>
          <w:tcPr>
            <w:tcW w:w="734" w:type="dxa"/>
            <w:gridSpan w:val="2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1</w:t>
            </w:r>
          </w:p>
        </w:tc>
        <w:tc>
          <w:tcPr>
            <w:tcW w:w="2320" w:type="dxa"/>
            <w:gridSpan w:val="9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414" w:type="dxa"/>
            <w:gridSpan w:val="8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Months</w:t>
            </w:r>
            <w:proofErr w:type="spellEnd"/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 Supply Remaining</w:t>
            </w:r>
          </w:p>
        </w:tc>
        <w:tc>
          <w:tcPr>
            <w:tcW w:w="3068" w:type="dxa"/>
            <w:gridSpan w:val="9"/>
            <w:tcBorders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2154" w:type="dxa"/>
            <w:gridSpan w:val="7"/>
            <w:tcBorders>
              <w:lef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734" w:type="dxa"/>
            <w:gridSpan w:val="2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2</w:t>
            </w:r>
          </w:p>
        </w:tc>
        <w:tc>
          <w:tcPr>
            <w:tcW w:w="2320" w:type="dxa"/>
            <w:gridSpan w:val="9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414" w:type="dxa"/>
            <w:gridSpan w:val="8"/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Months</w:t>
            </w:r>
            <w:proofErr w:type="spellEnd"/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 Supply Remaining</w:t>
            </w:r>
          </w:p>
        </w:tc>
        <w:tc>
          <w:tcPr>
            <w:tcW w:w="3068" w:type="dxa"/>
            <w:gridSpan w:val="9"/>
            <w:tcBorders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  <w:tr w:rsidR="00B0579B" w:rsidRPr="00B0579B" w:rsidTr="00B0579B">
        <w:tc>
          <w:tcPr>
            <w:tcW w:w="2154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r w:rsidRPr="00B0579B">
              <w:rPr>
                <w:rFonts w:asciiTheme="majorHAnsi" w:hAnsiTheme="majorHAnsi" w:cs="Tahoma"/>
                <w:spacing w:val="-1"/>
                <w:sz w:val="15"/>
              </w:rPr>
              <w:t>3</w:t>
            </w:r>
          </w:p>
        </w:tc>
        <w:tc>
          <w:tcPr>
            <w:tcW w:w="2320" w:type="dxa"/>
            <w:gridSpan w:val="9"/>
            <w:tcBorders>
              <w:bottom w:val="single" w:sz="4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  <w:tc>
          <w:tcPr>
            <w:tcW w:w="2414" w:type="dxa"/>
            <w:gridSpan w:val="8"/>
            <w:tcBorders>
              <w:bottom w:val="single" w:sz="4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  <w:proofErr w:type="spellStart"/>
            <w:r w:rsidRPr="00B0579B">
              <w:rPr>
                <w:rFonts w:asciiTheme="majorHAnsi" w:hAnsiTheme="majorHAnsi" w:cs="Tahoma"/>
                <w:spacing w:val="-1"/>
                <w:sz w:val="15"/>
              </w:rPr>
              <w:t>Months</w:t>
            </w:r>
            <w:proofErr w:type="spellEnd"/>
            <w:r w:rsidRPr="00B0579B">
              <w:rPr>
                <w:rFonts w:asciiTheme="majorHAnsi" w:hAnsiTheme="majorHAnsi" w:cs="Tahoma"/>
                <w:spacing w:val="-1"/>
                <w:sz w:val="15"/>
              </w:rPr>
              <w:t xml:space="preserve"> Supply Remaining</w:t>
            </w:r>
          </w:p>
        </w:tc>
        <w:tc>
          <w:tcPr>
            <w:tcW w:w="3068" w:type="dxa"/>
            <w:gridSpan w:val="9"/>
            <w:tcBorders>
              <w:bottom w:val="single" w:sz="4" w:space="0" w:color="auto"/>
              <w:right w:val="single" w:sz="6" w:space="0" w:color="auto"/>
            </w:tcBorders>
          </w:tcPr>
          <w:p w:rsidR="00B0579B" w:rsidRPr="00B0579B" w:rsidRDefault="00B0579B" w:rsidP="00B0579B">
            <w:pPr>
              <w:tabs>
                <w:tab w:val="left" w:pos="-720"/>
              </w:tabs>
              <w:suppressAutoHyphens/>
              <w:spacing w:before="90" w:after="54" w:line="180" w:lineRule="auto"/>
              <w:rPr>
                <w:rFonts w:asciiTheme="majorHAnsi" w:hAnsiTheme="majorHAnsi" w:cs="Tahoma"/>
                <w:spacing w:val="-1"/>
                <w:sz w:val="15"/>
              </w:rPr>
            </w:pPr>
          </w:p>
        </w:tc>
      </w:tr>
    </w:tbl>
    <w:p w:rsidR="000155B3" w:rsidRPr="00B0579B" w:rsidRDefault="000155B3" w:rsidP="00B0579B">
      <w:pPr>
        <w:contextualSpacing/>
        <w:rPr>
          <w:rFonts w:asciiTheme="majorHAnsi" w:hAnsiTheme="majorHAnsi"/>
          <w:sz w:val="16"/>
        </w:rPr>
      </w:pPr>
    </w:p>
    <w:p w:rsidR="004F42CF" w:rsidRPr="00B0579B" w:rsidRDefault="004F42CF" w:rsidP="00B0579B">
      <w:pPr>
        <w:contextualSpacing/>
        <w:rPr>
          <w:rFonts w:asciiTheme="majorHAnsi" w:hAnsiTheme="maj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560"/>
        <w:gridCol w:w="2571"/>
        <w:gridCol w:w="2556"/>
      </w:tblGrid>
      <w:tr w:rsidR="008254CF" w:rsidRPr="00B0579B" w:rsidTr="000F7D6F">
        <w:trPr>
          <w:trHeight w:val="680"/>
        </w:trPr>
        <w:tc>
          <w:tcPr>
            <w:tcW w:w="2830" w:type="dxa"/>
            <w:vAlign w:val="center"/>
          </w:tcPr>
          <w:p w:rsidR="008254CF" w:rsidRPr="00B0579B" w:rsidRDefault="00165D1F" w:rsidP="00B0579B">
            <w:pPr>
              <w:contextualSpacing/>
              <w:rPr>
                <w:rFonts w:asciiTheme="majorHAnsi" w:hAnsiTheme="majorHAnsi"/>
                <w:b/>
              </w:rPr>
            </w:pPr>
            <w:r w:rsidRPr="00B0579B">
              <w:rPr>
                <w:rFonts w:asciiTheme="majorHAnsi" w:hAnsiTheme="majorHAnsi"/>
                <w:b/>
              </w:rPr>
              <w:t>CHIEF ENGINEER</w:t>
            </w:r>
          </w:p>
        </w:tc>
        <w:tc>
          <w:tcPr>
            <w:tcW w:w="2627" w:type="dxa"/>
            <w:vAlign w:val="bottom"/>
          </w:tcPr>
          <w:p w:rsidR="008254CF" w:rsidRPr="00B0579B" w:rsidRDefault="008254CF" w:rsidP="00B0579B">
            <w:pPr>
              <w:contextualSpacing/>
              <w:rPr>
                <w:rFonts w:asciiTheme="majorHAnsi" w:hAnsiTheme="majorHAnsi"/>
                <w:b/>
              </w:rPr>
            </w:pPr>
            <w:r w:rsidRPr="00B0579B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627" w:type="dxa"/>
            <w:vAlign w:val="bottom"/>
          </w:tcPr>
          <w:p w:rsidR="008254CF" w:rsidRPr="00B0579B" w:rsidRDefault="008254CF" w:rsidP="00B0579B">
            <w:pPr>
              <w:contextualSpacing/>
              <w:rPr>
                <w:rFonts w:asciiTheme="majorHAnsi" w:hAnsiTheme="majorHAnsi"/>
                <w:b/>
              </w:rPr>
            </w:pPr>
            <w:r w:rsidRPr="00B0579B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627" w:type="dxa"/>
            <w:vAlign w:val="bottom"/>
          </w:tcPr>
          <w:p w:rsidR="008254CF" w:rsidRPr="00B0579B" w:rsidRDefault="008254CF" w:rsidP="00B0579B">
            <w:pPr>
              <w:contextualSpacing/>
              <w:rPr>
                <w:rFonts w:asciiTheme="majorHAnsi" w:hAnsiTheme="majorHAnsi"/>
                <w:b/>
              </w:rPr>
            </w:pPr>
            <w:r w:rsidRPr="00B0579B">
              <w:rPr>
                <w:rFonts w:asciiTheme="majorHAnsi" w:hAnsiTheme="majorHAnsi"/>
                <w:b/>
              </w:rPr>
              <w:t>Date</w:t>
            </w:r>
          </w:p>
        </w:tc>
      </w:tr>
    </w:tbl>
    <w:p w:rsidR="006D289A" w:rsidRPr="00B0579B" w:rsidRDefault="006D289A" w:rsidP="00B0579B">
      <w:pPr>
        <w:contextualSpacing/>
        <w:rPr>
          <w:rFonts w:asciiTheme="majorHAnsi" w:hAnsiTheme="majorHAnsi"/>
          <w:sz w:val="14"/>
        </w:rPr>
      </w:pPr>
    </w:p>
    <w:sectPr w:rsidR="006D289A" w:rsidRPr="00B0579B" w:rsidSect="00E57D3A">
      <w:headerReference w:type="default" r:id="rId6"/>
      <w:footerReference w:type="default" r:id="rId7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682" w:rsidRDefault="00243682" w:rsidP="006D289A">
      <w:pPr>
        <w:spacing w:after="0" w:line="240" w:lineRule="auto"/>
      </w:pPr>
      <w:r>
        <w:separator/>
      </w:r>
    </w:p>
  </w:endnote>
  <w:endnote w:type="continuationSeparator" w:id="0">
    <w:p w:rsidR="00243682" w:rsidRDefault="00243682" w:rsidP="006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915DC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D289A">
            <w:rPr>
              <w:rFonts w:ascii="Calibri" w:eastAsia="Calibri" w:hAnsi="Calibri"/>
              <w:sz w:val="16"/>
            </w:rPr>
            <w:t>01</w:t>
          </w:r>
        </w:p>
        <w:p w:rsidR="006D289A" w:rsidRDefault="00E65242" w:rsidP="00E65242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850B7A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E65242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E65242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682" w:rsidRDefault="00243682" w:rsidP="006D289A">
      <w:pPr>
        <w:spacing w:after="0" w:line="240" w:lineRule="auto"/>
      </w:pPr>
      <w:r>
        <w:separator/>
      </w:r>
    </w:p>
  </w:footnote>
  <w:footnote w:type="continuationSeparator" w:id="0">
    <w:p w:rsidR="00243682" w:rsidRDefault="00243682" w:rsidP="006D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B7A" w:rsidRDefault="00850B7A" w:rsidP="00850B7A">
    <w:pPr>
      <w:pStyle w:val="Header"/>
      <w:ind w:left="-142" w:right="-307"/>
      <w:rPr>
        <w:rFonts w:ascii="Calibri" w:hAnsi="Calibri"/>
        <w:sz w:val="19"/>
        <w:szCs w:val="23"/>
      </w:rPr>
    </w:pPr>
    <w:r w:rsidRPr="00353023">
      <w:rPr>
        <w:b/>
        <w:bCs/>
        <w:noProof/>
        <w:color w:val="4472C4" w:themeColor="accent1"/>
        <w:lang w:val="en-NZ" w:eastAsia="en-NZ"/>
      </w:rPr>
      <w:drawing>
        <wp:anchor distT="0" distB="0" distL="114300" distR="114300" simplePos="0" relativeHeight="251660288" behindDoc="0" locked="0" layoutInCell="1" allowOverlap="1" wp14:anchorId="5A0CD638" wp14:editId="3982FC42">
          <wp:simplePos x="0" y="0"/>
          <wp:positionH relativeFrom="margin">
            <wp:posOffset>11430</wp:posOffset>
          </wp:positionH>
          <wp:positionV relativeFrom="margin">
            <wp:posOffset>-663500</wp:posOffset>
          </wp:positionV>
          <wp:extent cx="462280" cy="39624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23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4489D" wp14:editId="3232AAAB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B7A" w:rsidRDefault="00850B7A" w:rsidP="00850B7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850B7A" w:rsidRDefault="00850B7A" w:rsidP="00850B7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4489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55.95pt;margin-top:-2.45pt;width:65.3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">
              <v:textbox>
                <w:txbxContent>
                  <w:p w:rsidR="00850B7A" w:rsidRDefault="00850B7A" w:rsidP="00850B7A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850B7A" w:rsidRDefault="00850B7A" w:rsidP="00850B7A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353023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353023">
      <w:rPr>
        <w:rFonts w:ascii="Calibri" w:hAnsi="Calibri" w:cs="Segoe UI"/>
        <w:color w:val="8EAADB" w:themeColor="accent1" w:themeTint="99"/>
        <w:sz w:val="34"/>
        <w:szCs w:val="34"/>
      </w:rPr>
      <w:t>Sea</w:t>
    </w:r>
    <w:proofErr w:type="spellEnd"/>
  </w:p>
  <w:p w:rsidR="00850B7A" w:rsidRDefault="00850B7A" w:rsidP="00850B7A">
    <w:pPr>
      <w:pStyle w:val="Header"/>
      <w:rPr>
        <w:rFonts w:ascii="Calibri" w:hAnsi="Calibri"/>
        <w:sz w:val="4"/>
        <w:szCs w:val="20"/>
      </w:rPr>
    </w:pPr>
  </w:p>
  <w:p w:rsidR="00850B7A" w:rsidRPr="00353023" w:rsidRDefault="00850B7A" w:rsidP="00850B7A">
    <w:pPr>
      <w:pStyle w:val="Header"/>
      <w:rPr>
        <w:rFonts w:ascii="Calibri" w:hAnsi="Calibri"/>
        <w:bCs/>
        <w:color w:val="8EAADB" w:themeColor="accent1" w:themeTint="99"/>
        <w:sz w:val="30"/>
      </w:rPr>
    </w:pPr>
    <w:r w:rsidRPr="00353023">
      <w:rPr>
        <w:rFonts w:ascii="Calibri" w:hAnsi="Calibri"/>
        <w:bCs/>
        <w:color w:val="8EAADB" w:themeColor="accent1" w:themeTint="99"/>
        <w:sz w:val="30"/>
      </w:rPr>
      <w:t>Management System</w:t>
    </w:r>
  </w:p>
  <w:p w:rsidR="00850B7A" w:rsidRPr="006D289A" w:rsidRDefault="00850B7A" w:rsidP="00850B7A">
    <w:pPr>
      <w:pStyle w:val="Header"/>
      <w:rPr>
        <w:rFonts w:ascii="Times New Roman" w:hAnsi="Times New Roman"/>
        <w:sz w:val="2"/>
      </w:rPr>
    </w:pPr>
  </w:p>
  <w:p w:rsidR="00850B7A" w:rsidRPr="006D289A" w:rsidRDefault="00850B7A" w:rsidP="00850B7A">
    <w:pPr>
      <w:pStyle w:val="Header"/>
      <w:rPr>
        <w:sz w:val="2"/>
      </w:rPr>
    </w:pPr>
  </w:p>
  <w:p w:rsidR="006D289A" w:rsidRPr="00850B7A" w:rsidRDefault="006D289A" w:rsidP="00850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155B3"/>
    <w:rsid w:val="00031FD7"/>
    <w:rsid w:val="00073FE1"/>
    <w:rsid w:val="000A35D7"/>
    <w:rsid w:val="000F7D6F"/>
    <w:rsid w:val="00144536"/>
    <w:rsid w:val="00165D1F"/>
    <w:rsid w:val="00196212"/>
    <w:rsid w:val="00243682"/>
    <w:rsid w:val="003A4955"/>
    <w:rsid w:val="003D69CA"/>
    <w:rsid w:val="004F42CF"/>
    <w:rsid w:val="006D289A"/>
    <w:rsid w:val="006E72C9"/>
    <w:rsid w:val="008254CF"/>
    <w:rsid w:val="00850B7A"/>
    <w:rsid w:val="00890655"/>
    <w:rsid w:val="008D7B3A"/>
    <w:rsid w:val="00915DCA"/>
    <w:rsid w:val="00955084"/>
    <w:rsid w:val="00B0579B"/>
    <w:rsid w:val="00B91A54"/>
    <w:rsid w:val="00D35ED9"/>
    <w:rsid w:val="00D47BB7"/>
    <w:rsid w:val="00E57D3A"/>
    <w:rsid w:val="00E65242"/>
    <w:rsid w:val="00E958CF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DCF8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9A"/>
  </w:style>
  <w:style w:type="paragraph" w:styleId="BodyText">
    <w:name w:val="Body Text"/>
    <w:basedOn w:val="Normal"/>
    <w:link w:val="BodyTextChar"/>
    <w:rsid w:val="00915DCA"/>
    <w:pPr>
      <w:tabs>
        <w:tab w:val="left" w:pos="1418"/>
      </w:tabs>
      <w:spacing w:before="120" w:after="0" w:line="240" w:lineRule="auto"/>
    </w:pPr>
    <w:rPr>
      <w:rFonts w:ascii="Tahoma" w:eastAsia="Times New Roman" w:hAnsi="Tahoma" w:cs="Times New Roman"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15DCA"/>
    <w:rPr>
      <w:rFonts w:ascii="Tahoma" w:eastAsia="Times New Roman" w:hAnsi="Tahoma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20</cp:revision>
  <cp:lastPrinted>2018-06-29T03:04:00Z</cp:lastPrinted>
  <dcterms:created xsi:type="dcterms:W3CDTF">2018-06-29T03:00:00Z</dcterms:created>
  <dcterms:modified xsi:type="dcterms:W3CDTF">2020-07-07T21:53:00Z</dcterms:modified>
</cp:coreProperties>
</file>